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F7CB" w14:textId="77777777" w:rsidR="00BC15FB" w:rsidRDefault="00BC15FB" w:rsidP="00BC15FB">
      <w:pPr>
        <w:ind w:left="283" w:right="283" w:firstLine="425"/>
        <w:jc w:val="both"/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38"/>
        <w:gridCol w:w="30"/>
        <w:gridCol w:w="30"/>
        <w:gridCol w:w="30"/>
        <w:gridCol w:w="30"/>
        <w:gridCol w:w="45"/>
      </w:tblGrid>
      <w:tr w:rsidR="00BC15FB" w14:paraId="42EE98E1" w14:textId="77777777" w:rsidTr="00A6262C">
        <w:trPr>
          <w:gridAfter w:val="2"/>
          <w:trHeight w:val="330"/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A3B37" w14:textId="6F439A09" w:rsidR="00BC15FB" w:rsidRDefault="00BC15FB" w:rsidP="00BC15FB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Helpdesk Fastweb ti sta invitando a una riunione Webex pianificata. </w:t>
            </w:r>
          </w:p>
        </w:tc>
      </w:tr>
      <w:tr w:rsidR="00BC15FB" w14:paraId="782CB7D6" w14:textId="77777777" w:rsidTr="00A6262C">
        <w:trPr>
          <w:gridAfter w:val="3"/>
          <w:trHeight w:val="300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4ED9E" w14:textId="77777777" w:rsidR="00BC15FB" w:rsidRDefault="00BC15FB" w:rsidP="00BC15FB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t> </w:t>
            </w:r>
          </w:p>
        </w:tc>
      </w:tr>
      <w:tr w:rsidR="00BC15FB" w14:paraId="65F96850" w14:textId="77777777" w:rsidTr="00A6262C">
        <w:trPr>
          <w:gridAfter w:val="1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87126" w14:textId="77777777" w:rsidR="00BC15FB" w:rsidRDefault="00BC15FB" w:rsidP="00BC15FB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lang w:eastAsia="en-US"/>
              </w:rPr>
              <w:t xml:space="preserve">mercoledì 21 aprile 2021 </w:t>
            </w:r>
          </w:p>
        </w:tc>
      </w:tr>
      <w:tr w:rsidR="00BC15FB" w14:paraId="71316BF2" w14:textId="77777777" w:rsidTr="00A6262C">
        <w:trPr>
          <w:gridAfter w:val="1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3B708" w14:textId="77777777" w:rsidR="00BC15FB" w:rsidRDefault="00BC15FB" w:rsidP="00BC15FB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lang w:eastAsia="en-US"/>
              </w:rPr>
              <w:t xml:space="preserve">10.30  |  (UTC+02:00) Amsterdam, Berlino, Berna, Roma, Stoccolma, Vienna  |  4 ore </w:t>
            </w:r>
          </w:p>
        </w:tc>
      </w:tr>
      <w:tr w:rsidR="00BC15FB" w14:paraId="4D09BEF9" w14:textId="77777777" w:rsidTr="00A6262C">
        <w:tblPrEx>
          <w:tblCellMar>
            <w:bottom w:w="60" w:type="dxa"/>
          </w:tblCellMar>
        </w:tblPrEx>
        <w:trPr>
          <w:gridAfter w:val="4"/>
          <w:trHeight w:val="30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AF79" w14:textId="77777777" w:rsidR="00BC15FB" w:rsidRDefault="00BC15FB" w:rsidP="00BC15FB">
            <w:pPr>
              <w:framePr w:hSpace="45" w:wrap="around" w:vAnchor="text" w:hAnchor="text" w:y="1"/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t> </w:t>
            </w:r>
          </w:p>
        </w:tc>
      </w:tr>
      <w:tr w:rsidR="00BC15FB" w14:paraId="74D6B371" w14:textId="77777777" w:rsidTr="00A6262C">
        <w:trPr>
          <w:gridAfter w:val="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3"/>
            </w:tblGrid>
            <w:tr w:rsidR="00BC15FB" w14:paraId="364AAB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61D7FE7B" w14:textId="77777777" w:rsidR="00BC15FB" w:rsidRDefault="007A6020" w:rsidP="00BC15FB">
                  <w:pPr>
                    <w:framePr w:hSpace="45" w:wrap="around" w:vAnchor="text" w:hAnchor="text" w:y="1"/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hyperlink r:id="rId5" w:history="1">
                    <w:r w:rsidR="00BC15FB">
                      <w:rPr>
                        <w:rStyle w:val="Collegamentoipertestuale"/>
                        <w:color w:val="FFFFFF"/>
                        <w:sz w:val="30"/>
                        <w:szCs w:val="30"/>
                        <w:u w:val="none"/>
                        <w:lang w:eastAsia="en-US"/>
                      </w:rPr>
                      <w:t>Accedi a riunione</w:t>
                    </w:r>
                  </w:hyperlink>
                </w:p>
              </w:tc>
            </w:tr>
          </w:tbl>
          <w:p w14:paraId="69AB89EA" w14:textId="77777777" w:rsidR="00BC15FB" w:rsidRDefault="00BC15FB" w:rsidP="00BC15FB">
            <w:pPr>
              <w:framePr w:hSpace="45" w:wrap="around" w:vAnchor="text" w:hAnchor="text" w:y="1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BC15FB" w14:paraId="11EFFC64" w14:textId="77777777" w:rsidTr="00BC15FB">
        <w:trPr>
          <w:trHeight w:val="420"/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AE28" w14:textId="77777777" w:rsidR="00BC15FB" w:rsidRDefault="00BC15FB" w:rsidP="00BC15FB">
            <w:pPr>
              <w:framePr w:hSpace="45" w:wrap="around" w:vAnchor="text" w:hAnchor="text" w:y="1"/>
              <w:spacing w:line="420" w:lineRule="atLeast"/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en-US"/>
              </w:rPr>
              <w:t> </w:t>
            </w:r>
          </w:p>
        </w:tc>
      </w:tr>
      <w:tr w:rsidR="00BC15FB" w14:paraId="0A0ED8BA" w14:textId="77777777" w:rsidTr="00BC15FB"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4339" w14:textId="77777777" w:rsidR="00BC15FB" w:rsidRDefault="00BC15FB" w:rsidP="00BC15FB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Altre modalità di accesso: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828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45"/>
            </w:tblGrid>
            <w:tr w:rsidR="00BC15FB" w14:paraId="6FD98ACA" w14:textId="77777777" w:rsidTr="00A6262C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C9B2B4" w14:textId="77777777" w:rsidR="00BC15FB" w:rsidRDefault="00BC15FB" w:rsidP="00BC15FB">
                  <w:pPr>
                    <w:framePr w:hSpace="45" w:wrap="around" w:vAnchor="text" w:hAnchor="text" w:y="1"/>
                    <w:spacing w:line="15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BC15FB" w14:paraId="46DA4D7C" w14:textId="77777777" w:rsidTr="00A6262C">
              <w:trPr>
                <w:tblCellSpacing w:w="15" w:type="dxa"/>
              </w:trPr>
              <w:tc>
                <w:tcPr>
                  <w:tcW w:w="0" w:type="auto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AE5AB4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Accedi dal collegamento alla riunione</w:t>
                  </w:r>
                </w:p>
              </w:tc>
            </w:tr>
            <w:tr w:rsidR="00BC15FB" w14:paraId="5D24F88B" w14:textId="77777777" w:rsidTr="00A6262C">
              <w:trPr>
                <w:tblCellSpacing w:w="15" w:type="dxa"/>
              </w:trPr>
              <w:tc>
                <w:tcPr>
                  <w:tcW w:w="0" w:type="auto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DB5A53" w14:textId="77777777" w:rsidR="00BC15FB" w:rsidRDefault="007A6020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hyperlink r:id="rId6" w:tgtFrame="_blank" w:history="1">
                    <w:r w:rsidR="00BC15FB">
                      <w:rPr>
                        <w:rStyle w:val="Collegamentoipertestuale"/>
                        <w:color w:val="005E7D"/>
                        <w:u w:val="none"/>
                        <w:lang w:eastAsia="en-US"/>
                      </w:rPr>
                      <w:t>https://regione-lombardia.webex.com/regione-lombardia-it/j.php?MTID=md0e292c6256d41b49e302feb4ef6cac0</w:t>
                    </w:r>
                  </w:hyperlink>
                </w:p>
              </w:tc>
            </w:tr>
            <w:tr w:rsidR="00BC15FB" w14:paraId="0F682E50" w14:textId="77777777" w:rsidTr="00A6262C">
              <w:trPr>
                <w:gridAfter w:val="1"/>
                <w:trHeight w:val="300"/>
                <w:tblCellSpacing w:w="15" w:type="dxa"/>
              </w:trPr>
              <w:tc>
                <w:tcPr>
                  <w:tcW w:w="0" w:type="auto"/>
                  <w:gridSpan w:val="1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C3E655" w14:textId="77777777" w:rsidR="00BC15FB" w:rsidRDefault="00BC15FB" w:rsidP="00BC15FB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BC15FB" w14:paraId="77FC3709" w14:textId="77777777" w:rsidTr="00A6262C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350B37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Accedi per numero riunione </w:t>
                  </w:r>
                </w:p>
              </w:tc>
            </w:tr>
            <w:tr w:rsidR="00BC15FB" w14:paraId="02923EB1" w14:textId="77777777" w:rsidTr="00A6262C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D8506E" w14:textId="77777777" w:rsidR="00BC15FB" w:rsidRDefault="00BC15FB" w:rsidP="00BC15FB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Numero riunione (codice di accesso): 183 463 6101 </w:t>
                  </w:r>
                </w:p>
              </w:tc>
            </w:tr>
            <w:tr w:rsidR="00BC15FB" w14:paraId="094DE8E9" w14:textId="77777777" w:rsidTr="00A6262C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7BBEA7" w14:textId="77777777" w:rsidR="00BC15FB" w:rsidRDefault="00BC15FB" w:rsidP="00BC15FB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Password riunione: 97206</w:t>
                  </w:r>
                </w:p>
              </w:tc>
            </w:tr>
            <w:tr w:rsidR="00BC15FB" w14:paraId="1DE94F10" w14:textId="77777777">
              <w:trPr>
                <w:gridAfter w:val="3"/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6A37BD" w14:textId="77777777" w:rsidR="00BC15FB" w:rsidRDefault="00BC15FB" w:rsidP="00BC15FB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BC15FB" w14:paraId="5CC2D60D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CB5683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Toccare per accedere da un dispositivo mobile (solo partecipanti)</w:t>
                  </w:r>
                </w:p>
              </w:tc>
            </w:tr>
            <w:tr w:rsidR="00BC15FB" w14:paraId="79C25C79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9A913B" w14:textId="77777777" w:rsidR="00BC15FB" w:rsidRDefault="007A6020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hyperlink r:id="rId7" w:history="1">
                    <w:r w:rsidR="00BC15FB">
                      <w:rPr>
                        <w:rStyle w:val="Collegamentoipertestuale"/>
                        <w:color w:val="005E7D"/>
                        <w:u w:val="none"/>
                        <w:lang w:eastAsia="en-US"/>
                      </w:rPr>
                      <w:t>+39-069-974-8087,,1834636101##</w:t>
                    </w:r>
                  </w:hyperlink>
                  <w:r w:rsidR="00BC15FB"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Italy Toll</w:t>
                  </w:r>
                </w:p>
              </w:tc>
            </w:tr>
            <w:tr w:rsidR="00BC15FB" w14:paraId="4CAA529C" w14:textId="77777777">
              <w:trPr>
                <w:gridAfter w:val="4"/>
                <w:tblCellSpacing w:w="15" w:type="dxa"/>
              </w:trPr>
              <w:tc>
                <w:tcPr>
                  <w:tcW w:w="0" w:type="auto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627835" w14:textId="77777777" w:rsidR="00BC15FB" w:rsidRDefault="007A6020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hyperlink r:id="rId8" w:history="1">
                    <w:r w:rsidR="00BC15FB">
                      <w:rPr>
                        <w:rStyle w:val="Collegamentoipertestuale"/>
                        <w:color w:val="005E7D"/>
                        <w:u w:val="none"/>
                        <w:lang w:eastAsia="en-US"/>
                      </w:rPr>
                      <w:t>+390230410440,,1834636101##</w:t>
                    </w:r>
                  </w:hyperlink>
                  <w:r w:rsidR="00BC15FB"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 Italy Toll 2</w:t>
                  </w:r>
                </w:p>
              </w:tc>
            </w:tr>
            <w:tr w:rsidR="00BC15FB" w14:paraId="752A12C5" w14:textId="77777777">
              <w:trPr>
                <w:gridAfter w:val="4"/>
                <w:trHeight w:val="360"/>
                <w:tblCellSpacing w:w="15" w:type="dxa"/>
              </w:trPr>
              <w:tc>
                <w:tcPr>
                  <w:tcW w:w="0" w:type="auto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2FFDD8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BC15FB" w14:paraId="324DD2CF" w14:textId="77777777">
              <w:trPr>
                <w:gridAfter w:val="5"/>
                <w:tblCellSpacing w:w="15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14C81D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Accedi per telefono</w:t>
                  </w:r>
                </w:p>
              </w:tc>
            </w:tr>
            <w:tr w:rsidR="00BC15FB" w14:paraId="1B061B4B" w14:textId="77777777">
              <w:trPr>
                <w:gridAfter w:val="5"/>
                <w:tblCellSpacing w:w="15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9D139B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+39-069-974-8087 Italy Toll</w:t>
                  </w:r>
                </w:p>
              </w:tc>
            </w:tr>
            <w:tr w:rsidR="00BC15FB" w14:paraId="634B3ECD" w14:textId="77777777">
              <w:trPr>
                <w:gridAfter w:val="5"/>
                <w:tblCellSpacing w:w="15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51DAFF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390230410440 Italy Toll 2</w:t>
                  </w:r>
                </w:p>
              </w:tc>
            </w:tr>
            <w:tr w:rsidR="00BC15FB" w14:paraId="3B8B8C05" w14:textId="77777777">
              <w:trPr>
                <w:gridAfter w:val="5"/>
                <w:tblCellSpacing w:w="15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B53A54" w14:textId="77777777" w:rsidR="00BC15FB" w:rsidRDefault="007A6020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hyperlink r:id="rId9" w:history="1">
                    <w:r w:rsidR="00BC15FB">
                      <w:rPr>
                        <w:rStyle w:val="Collegamentoipertestuale"/>
                        <w:color w:val="005E7D"/>
                        <w:u w:val="none"/>
                        <w:lang w:eastAsia="en-US"/>
                      </w:rPr>
                      <w:t>Numeri di chiamate in ingresso globali</w:t>
                    </w:r>
                  </w:hyperlink>
                </w:p>
              </w:tc>
            </w:tr>
            <w:tr w:rsidR="00BC15FB" w14:paraId="5C3349AF" w14:textId="77777777">
              <w:trPr>
                <w:gridAfter w:val="6"/>
                <w:trHeight w:val="300"/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FB7138" w14:textId="77777777" w:rsidR="00BC15FB" w:rsidRDefault="00BC15FB" w:rsidP="00BC15FB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BC15FB" w14:paraId="1FB12777" w14:textId="77777777">
              <w:trPr>
                <w:gridAfter w:val="7"/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2D01F6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Accedi da un sistema o un'applicazione video</w:t>
                  </w:r>
                </w:p>
              </w:tc>
            </w:tr>
            <w:tr w:rsidR="00BC15FB" w14:paraId="4503D963" w14:textId="77777777">
              <w:trPr>
                <w:gridAfter w:val="7"/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43C5B0" w14:textId="6B2C80F0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Chiama </w:t>
                  </w:r>
                  <w:hyperlink r:id="rId10" w:history="1">
                    <w:r>
                      <w:rPr>
                        <w:rStyle w:val="Collegamentoipertestuale"/>
                        <w:color w:val="005E7D"/>
                        <w:u w:val="none"/>
                        <w:lang w:eastAsia="en-US"/>
                      </w:rPr>
                      <w:t>1834636101@regione-lombardia.webex.com</w:t>
                    </w:r>
                  </w:hyperlink>
                </w:p>
              </w:tc>
            </w:tr>
            <w:tr w:rsidR="00BC15FB" w14:paraId="7F9F56CC" w14:textId="77777777">
              <w:trPr>
                <w:gridAfter w:val="7"/>
                <w:tblCellSpacing w:w="15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B78CBF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È possibile anche chiamare 62.109.219.4 e immettere il numero della riunione.</w:t>
                  </w:r>
                </w:p>
              </w:tc>
            </w:tr>
            <w:tr w:rsidR="00BC15FB" w14:paraId="0AF2A9DE" w14:textId="77777777">
              <w:trPr>
                <w:gridAfter w:val="8"/>
                <w:trHeight w:val="300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E6F930" w14:textId="77777777" w:rsidR="00BC15FB" w:rsidRDefault="00BC15FB" w:rsidP="00BC15FB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  <w:tr w:rsidR="00BC15FB" w14:paraId="12A4E94E" w14:textId="77777777">
              <w:tblPrEx>
                <w:tblCellSpacing w:w="0" w:type="dxa"/>
                <w:tblCellMar>
                  <w:left w:w="0" w:type="dxa"/>
                  <w:right w:w="0" w:type="dxa"/>
                </w:tblCellMar>
              </w:tblPrEx>
              <w:trPr>
                <w:gridAfter w:val="9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19600AE" w14:textId="77777777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Accedi utilizzando Microsoft Lync o Microsoft Skype for Business</w:t>
                  </w:r>
                </w:p>
              </w:tc>
            </w:tr>
            <w:tr w:rsidR="00BC15FB" w14:paraId="5047968C" w14:textId="77777777">
              <w:tblPrEx>
                <w:tblCellSpacing w:w="0" w:type="dxa"/>
                <w:tblCellMar>
                  <w:left w:w="0" w:type="dxa"/>
                  <w:right w:w="0" w:type="dxa"/>
                </w:tblCellMar>
              </w:tblPrEx>
              <w:trPr>
                <w:gridAfter w:val="9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B9723DC" w14:textId="507595B8" w:rsidR="00BC15FB" w:rsidRDefault="00BC15FB" w:rsidP="00BC15FB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 xml:space="preserve">Chiama </w:t>
                  </w:r>
                  <w:hyperlink r:id="rId11" w:history="1">
                    <w:r>
                      <w:rPr>
                        <w:rStyle w:val="Collegamentoipertestuale"/>
                        <w:color w:val="005E7D"/>
                        <w:u w:val="none"/>
                        <w:lang w:eastAsia="en-US"/>
                      </w:rPr>
                      <w:t>1834636101.regione-lombardia@lync.webex.com</w:t>
                    </w:r>
                  </w:hyperlink>
                </w:p>
              </w:tc>
            </w:tr>
            <w:tr w:rsidR="00BC15FB" w14:paraId="05FDE4B9" w14:textId="77777777">
              <w:trPr>
                <w:gridAfter w:val="10"/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1000DC" w14:textId="77777777" w:rsidR="00BC15FB" w:rsidRDefault="00BC15FB" w:rsidP="00BC15FB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143"/>
            </w:tblGrid>
            <w:tr w:rsidR="00BC15FB" w14:paraId="390EDC51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3C36CA" w14:textId="5E7B42DF" w:rsidR="00BC15FB" w:rsidRDefault="00BC15FB" w:rsidP="007A6020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BC15FB" w14:paraId="12CC9BFF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26EFDD" w14:textId="77777777" w:rsidR="00BC15FB" w:rsidRDefault="00BC15FB" w:rsidP="007A6020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Serve aiuto? Vai a </w:t>
                  </w:r>
                  <w:hyperlink r:id="rId12" w:history="1">
                    <w:r>
                      <w:rPr>
                        <w:rStyle w:val="Collegamentoipertestuale"/>
                        <w:color w:val="005E7D"/>
                        <w:u w:val="none"/>
                        <w:lang w:eastAsia="en-US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</w:tbl>
          <w:p w14:paraId="03BD23B0" w14:textId="77777777" w:rsidR="00BC15FB" w:rsidRDefault="00BC15FB" w:rsidP="00BC15FB">
            <w:pPr>
              <w:framePr w:hSpace="45" w:wrap="around" w:vAnchor="text" w:hAnchor="text" w:y="1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8ED10E0" w14:textId="77777777" w:rsidR="00BC15FB" w:rsidRDefault="00BC15FB" w:rsidP="004666BE">
      <w:pPr>
        <w:ind w:left="283" w:right="283" w:firstLine="708"/>
        <w:jc w:val="both"/>
      </w:pPr>
    </w:p>
    <w:sectPr w:rsidR="00BC15FB">
      <w:pgSz w:w="11906" w:h="16838"/>
      <w:pgMar w:top="1417" w:right="1134" w:bottom="113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0149"/>
    <w:multiLevelType w:val="multilevel"/>
    <w:tmpl w:val="F12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80E59"/>
    <w:multiLevelType w:val="multilevel"/>
    <w:tmpl w:val="5254F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2A4300"/>
    <w:multiLevelType w:val="hybridMultilevel"/>
    <w:tmpl w:val="DDC20630"/>
    <w:lvl w:ilvl="0" w:tplc="A2C4A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BA3B91"/>
    <w:multiLevelType w:val="multilevel"/>
    <w:tmpl w:val="E2B6E7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71"/>
    <w:rsid w:val="00017D14"/>
    <w:rsid w:val="0002017E"/>
    <w:rsid w:val="00061966"/>
    <w:rsid w:val="00061D37"/>
    <w:rsid w:val="00090381"/>
    <w:rsid w:val="000B5FA3"/>
    <w:rsid w:val="00134F29"/>
    <w:rsid w:val="00142A48"/>
    <w:rsid w:val="001947FA"/>
    <w:rsid w:val="001A15E4"/>
    <w:rsid w:val="001D60F0"/>
    <w:rsid w:val="001E0AA1"/>
    <w:rsid w:val="00202283"/>
    <w:rsid w:val="00252B9A"/>
    <w:rsid w:val="002D6433"/>
    <w:rsid w:val="003016DB"/>
    <w:rsid w:val="0043594C"/>
    <w:rsid w:val="00463CB6"/>
    <w:rsid w:val="004666BE"/>
    <w:rsid w:val="0048015C"/>
    <w:rsid w:val="004835C6"/>
    <w:rsid w:val="004E7289"/>
    <w:rsid w:val="005520CD"/>
    <w:rsid w:val="005D79C7"/>
    <w:rsid w:val="00626603"/>
    <w:rsid w:val="00693273"/>
    <w:rsid w:val="006F422E"/>
    <w:rsid w:val="00701F29"/>
    <w:rsid w:val="00770FB0"/>
    <w:rsid w:val="007A6020"/>
    <w:rsid w:val="007F4EA1"/>
    <w:rsid w:val="007F707D"/>
    <w:rsid w:val="00827702"/>
    <w:rsid w:val="008510BA"/>
    <w:rsid w:val="0086549A"/>
    <w:rsid w:val="008821F0"/>
    <w:rsid w:val="008B418A"/>
    <w:rsid w:val="008C5755"/>
    <w:rsid w:val="008F2F39"/>
    <w:rsid w:val="00922D3E"/>
    <w:rsid w:val="0092598F"/>
    <w:rsid w:val="009B4F48"/>
    <w:rsid w:val="009C462A"/>
    <w:rsid w:val="009F2738"/>
    <w:rsid w:val="00A33271"/>
    <w:rsid w:val="00A414E0"/>
    <w:rsid w:val="00A57CCB"/>
    <w:rsid w:val="00A6262C"/>
    <w:rsid w:val="00BC15FB"/>
    <w:rsid w:val="00BD2AFE"/>
    <w:rsid w:val="00BE2836"/>
    <w:rsid w:val="00C63A81"/>
    <w:rsid w:val="00CA0CA5"/>
    <w:rsid w:val="00CD48F9"/>
    <w:rsid w:val="00CE2EF2"/>
    <w:rsid w:val="00D4655A"/>
    <w:rsid w:val="00D67066"/>
    <w:rsid w:val="00DB1DF4"/>
    <w:rsid w:val="00DC1B2B"/>
    <w:rsid w:val="00DF1B72"/>
    <w:rsid w:val="00E03D8D"/>
    <w:rsid w:val="00E343EE"/>
    <w:rsid w:val="00E40C6C"/>
    <w:rsid w:val="00E66026"/>
    <w:rsid w:val="00E75981"/>
    <w:rsid w:val="00EC7357"/>
    <w:rsid w:val="00ED0C27"/>
    <w:rsid w:val="00EE5DCB"/>
    <w:rsid w:val="00F1514C"/>
    <w:rsid w:val="00F813E5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6E0B"/>
  <w15:docId w15:val="{3A8CE254-D75E-4B4F-8D89-9513C27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rFonts w:ascii="Times New Roman" w:eastAsia="Times New Roman" w:hAnsi="Times New Roman" w:cs="Times New Roman"/>
      <w:color w:val="0000FF"/>
      <w:u w:val="single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character" w:styleId="Menzionenonrisolta">
    <w:name w:val="Unresolved Mention"/>
    <w:uiPriority w:val="99"/>
    <w:semiHidden/>
    <w:unhideWhenUsed/>
    <w:qFormat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qFormat/>
    <w:rsid w:val="00697CF6"/>
    <w:rPr>
      <w:rFonts w:ascii="Times New Roman" w:eastAsia="Times New Roman" w:hAnsi="Times New Roman" w:cs="Times New Roman"/>
      <w:color w:val="954F72"/>
      <w:u w:val="single"/>
    </w:rPr>
  </w:style>
  <w:style w:type="character" w:customStyle="1" w:styleId="grande">
    <w:name w:val="grande"/>
    <w:qFormat/>
    <w:rsid w:val="00600F1B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CA3A26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Enfasi">
    <w:name w:val="Enfasi"/>
    <w:basedOn w:val="Carpredefinitoparagrafo"/>
    <w:uiPriority w:val="20"/>
    <w:qFormat/>
    <w:rsid w:val="004F67BB"/>
    <w:rPr>
      <w:i/>
      <w:iCs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sz w:val="20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mittente">
    <w:name w:val="mittente"/>
    <w:basedOn w:val="Normale"/>
    <w:qFormat/>
    <w:rsid w:val="00747B23"/>
    <w:pPr>
      <w:spacing w:beforeAutospacing="1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747B23"/>
    <w:pPr>
      <w:spacing w:beforeAutospacing="1" w:afterAutospacing="1"/>
    </w:pPr>
    <w:rPr>
      <w:sz w:val="24"/>
      <w:szCs w:val="24"/>
    </w:rPr>
  </w:style>
  <w:style w:type="paragraph" w:customStyle="1" w:styleId="destinatari">
    <w:name w:val="destinatari"/>
    <w:basedOn w:val="Normale"/>
    <w:qFormat/>
    <w:rsid w:val="00747B23"/>
    <w:pPr>
      <w:spacing w:beforeAutospacing="1" w:afterAutospacing="1"/>
    </w:pPr>
    <w:rPr>
      <w:sz w:val="24"/>
      <w:szCs w:val="24"/>
    </w:rPr>
  </w:style>
  <w:style w:type="paragraph" w:customStyle="1" w:styleId="oggetto">
    <w:name w:val="oggetto"/>
    <w:basedOn w:val="Normale"/>
    <w:qFormat/>
    <w:rsid w:val="00747B23"/>
    <w:pPr>
      <w:spacing w:beforeAutospacing="1" w:afterAutospacing="1"/>
    </w:pPr>
    <w:rPr>
      <w:sz w:val="24"/>
      <w:szCs w:val="24"/>
    </w:rPr>
  </w:style>
  <w:style w:type="paragraph" w:customStyle="1" w:styleId="firma">
    <w:name w:val="firma"/>
    <w:basedOn w:val="Normale"/>
    <w:qFormat/>
    <w:rsid w:val="00747B23"/>
    <w:pPr>
      <w:spacing w:beforeAutospacing="1" w:afterAutospacing="1"/>
    </w:pPr>
    <w:rPr>
      <w:sz w:val="24"/>
      <w:szCs w:val="24"/>
    </w:rPr>
  </w:style>
  <w:style w:type="paragraph" w:customStyle="1" w:styleId="grigio">
    <w:name w:val="grigio"/>
    <w:basedOn w:val="Normale"/>
    <w:qFormat/>
    <w:rsid w:val="00600F1B"/>
    <w:pPr>
      <w:spacing w:beforeAutospacing="1" w:afterAutospacing="1"/>
    </w:pPr>
    <w:rPr>
      <w:sz w:val="24"/>
      <w:szCs w:val="24"/>
    </w:rPr>
  </w:style>
  <w:style w:type="paragraph" w:customStyle="1" w:styleId="Elenco1">
    <w:name w:val="Elenco1"/>
    <w:basedOn w:val="Normale"/>
    <w:qFormat/>
    <w:rsid w:val="00600F1B"/>
    <w:pPr>
      <w:spacing w:beforeAutospacing="1" w:afterAutospacing="1"/>
    </w:pPr>
    <w:rPr>
      <w:sz w:val="24"/>
      <w:szCs w:val="24"/>
    </w:rPr>
  </w:style>
  <w:style w:type="paragraph" w:customStyle="1" w:styleId="xxxxxmsonormal">
    <w:name w:val="x_x_x_x_xmsonormal"/>
    <w:basedOn w:val="Normale"/>
    <w:qFormat/>
    <w:rsid w:val="006D539C"/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CA3A26"/>
    <w:pPr>
      <w:suppressAutoHyphens/>
    </w:pPr>
    <w:rPr>
      <w:color w:val="00000A"/>
    </w:rPr>
  </w:style>
  <w:style w:type="paragraph" w:customStyle="1" w:styleId="Titoloprincipale">
    <w:name w:val="Titolo principale"/>
    <w:basedOn w:val="Normale"/>
    <w:uiPriority w:val="10"/>
    <w:qFormat/>
    <w:rsid w:val="00CA3A2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xmsonormal">
    <w:name w:val="x_msonormal"/>
    <w:basedOn w:val="Normale"/>
    <w:qFormat/>
    <w:rsid w:val="003228FC"/>
    <w:rPr>
      <w:rFonts w:ascii="Calibri" w:eastAsiaTheme="minorHAnsi" w:hAnsi="Calibri" w:cs="Calibri"/>
      <w:sz w:val="22"/>
      <w:szCs w:val="22"/>
    </w:rPr>
  </w:style>
  <w:style w:type="paragraph" w:customStyle="1" w:styleId="xxxxxxxxxxxxxxxxxxxxxxmsonormal">
    <w:name w:val="x_x_x_x_x_x_x_x_x_x_x_x_x_x_x_x_x_x_x_x_x_x_msonormal"/>
    <w:basedOn w:val="Normale"/>
    <w:uiPriority w:val="99"/>
    <w:semiHidden/>
    <w:qFormat/>
    <w:rsid w:val="00075AC8"/>
    <w:rPr>
      <w:rFonts w:ascii="Calibri" w:eastAsiaTheme="minorHAnsi" w:hAnsi="Calibri" w:cs="Calibri"/>
      <w:sz w:val="22"/>
      <w:szCs w:val="22"/>
    </w:rPr>
  </w:style>
  <w:style w:type="paragraph" w:customStyle="1" w:styleId="xxxxmsonormal">
    <w:name w:val="x_x_x_x_msonormal"/>
    <w:basedOn w:val="Normale"/>
    <w:qFormat/>
    <w:rsid w:val="0048499C"/>
    <w:rPr>
      <w:rFonts w:ascii="Calibri" w:eastAsiaTheme="minorHAnsi" w:hAnsi="Calibri" w:cs="Calibri"/>
      <w:sz w:val="22"/>
      <w:szCs w:val="22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uiPriority w:val="99"/>
    <w:unhideWhenUsed/>
    <w:rsid w:val="00E6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90230410440,,*01*1834636101%23%23*01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39-069-974-8087,,*01*1834636101%23%23*01*" TargetMode="External"/><Relationship Id="rId12" Type="http://schemas.openxmlformats.org/officeDocument/2006/relationships/hyperlink" Target="https://help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e-lombardia.webex.com/regione-lombardia-it/j.php?MTID=md0e292c6256d41b49e302feb4ef6cac0" TargetMode="External"/><Relationship Id="rId11" Type="http://schemas.openxmlformats.org/officeDocument/2006/relationships/hyperlink" Target="file:///C:\Users\vismara\Documents\%20sip:1834636101.regione-lombardia@lync.webex.com" TargetMode="External"/><Relationship Id="rId5" Type="http://schemas.openxmlformats.org/officeDocument/2006/relationships/hyperlink" Target="https://regione-lombardia.webex.com/regione-lombardia-it/j.php?MTID=md0e292c6256d41b49e302feb4ef6cac0" TargetMode="External"/><Relationship Id="rId10" Type="http://schemas.openxmlformats.org/officeDocument/2006/relationships/hyperlink" Target="file:///C:\Users\vismara\Documents\%20sip:1834636101@regione-lombardia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e-lombardia.webex.com/regione-lombardia/globalcallin.php?MTID=m798bcad231fc8238453292b27afe8e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creator>.</dc:creator>
  <cp:lastModifiedBy>ANCI Lombardia</cp:lastModifiedBy>
  <cp:revision>2</cp:revision>
  <cp:lastPrinted>2021-02-25T10:54:00Z</cp:lastPrinted>
  <dcterms:created xsi:type="dcterms:W3CDTF">2021-04-13T12:44:00Z</dcterms:created>
  <dcterms:modified xsi:type="dcterms:W3CDTF">2021-04-13T12:44:00Z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